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28775"/>
            <wp:effectExtent t="0" r="0" b="0" l="0"/>
            <wp:docPr id="49" name="6月だより見出し" descr="6月だより見出し" title="6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令和○年6月号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雨あがりには、空や水たまりに目を向けています。虹の話も人気です。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天候が変わりやすい月です。朝は晴れていても、帰りに雨が降ることがあります。雨具を毎日カバンへ入れてください。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・空や水たまりなど、雨あがりに気づく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・天候に合わせて、遊び方を変える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・友達と「見て」と伝え合いながら遊ぶ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52475" cy="866775"/>
                  <wp:effectExtent t="0" r="0" b="0" l="0"/>
                  <wp:docPr id="50" name="あじさい" descr="あじさい" title="あじさ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6月の予定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雨の日の室内あそび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・折りたたみ傘かレインコートをご用意ください。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・長靴のサイズが合っているかご確認ください。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561975" cy="723900"/>
                  <wp:effectExtent t="0" r="0" b="0" l="0"/>
                  <wp:docPr id="51" name="てるてるぼうず" descr="てるてるぼうず" title="てるてるぼう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8519d524d944bb21ebfb4f01dfcf2f4012a77cd.jpg"/><Relationship Id="rId8" Type="http://schemas.openxmlformats.org/officeDocument/2006/relationships/image" Target="media/d54c820076aa954ce0fc53d646683a6915fb0c69.png"/><Relationship Id="rId9" Type="http://schemas.openxmlformats.org/officeDocument/2006/relationships/image" Target="media/6ab3505e596f0c8c27aeddff5b3edceb40d7a7b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6月 園だより（雨あがり）</dc:title>
  <dc:creator>みずいろたより</dc:creator>
  <dc:description>虹の見出しに、あじさいとてるてるぼうずを添えた6月号です。</dc:description>
  <cp:lastModifiedBy>Un-named</cp:lastModifiedBy>
  <cp:revision>1</cp:revision>
  <dcterms:created xsi:type="dcterms:W3CDTF">2026-10-29T01:10:51.790Z</dcterms:created>
  <dcterms:modified xsi:type="dcterms:W3CDTF">2026-10-29T01:10:51.790Z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